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85A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80"/>
                    <w:gridCol w:w="150"/>
                    <w:gridCol w:w="28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80"/>
                        </w:tblGrid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5A71" w:rsidRDefault="00185A71">
                              <w:pPr>
                                <w:framePr w:hSpace="45" w:wrap="around" w:vAnchor="text" w:hAnchor="text"/>
                                <w:spacing w:line="28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3714750" cy="2543175"/>
                                    <wp:effectExtent l="19050" t="0" r="0" b="0"/>
                                    <wp:docPr id="1" name="img_1" descr="https://files.lufthansaexperts.com/lh.php?4041.104708.9027e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1" descr="https://files.lufthansaexperts.com/lh.php?4041.104708.9027e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85A71">
                          <w:trPr>
                            <w:trHeight w:val="10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5A71" w:rsidRDefault="00185A71" w:rsidP="00EE36BE">
                              <w:pPr>
                                <w:framePr w:hSpace="45" w:wrap="around" w:vAnchor="text" w:hAnchor="text"/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"/>
                                <w:gridCol w:w="5730"/>
                              </w:tblGrid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" name="Рисунок 2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730"/>
                                    </w:tblGrid>
                                    <w:tr w:rsidR="00185A71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>
                                          <w:pPr>
                                            <w:framePr w:hSpace="45" w:wrap="around" w:vAnchor="text" w:hAnchor="text"/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Новое приложение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Lufthansa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Apple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Watch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rHeight w:val="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>
                                          <w:pPr>
                                            <w:framePr w:hSpace="45" w:wrap="around" w:vAnchor="text" w:hAnchor="text"/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 xml:space="preserve">Новое приложение от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>Lufthansa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 xml:space="preserve"> для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>Apple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>Watch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24242"/>
                                              <w:sz w:val="20"/>
                                              <w:szCs w:val="20"/>
                                            </w:rPr>
                                            <w:t xml:space="preserve"> - Ваш идеальный помощник, в котором содержится подробная информация, необходимая для пассажиров в течение всего полета – от напоминания времени посадки и указания терминала до информации о вашем месте в самолете. </w:t>
                                          </w: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rHeight w:val="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rHeight w:val="19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framePr w:hSpace="45" w:wrap="around" w:vAnchor="text" w:hAnchor="text"/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3" name="Рисунок 3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365"/>
                                      <w:gridCol w:w="75"/>
                                      <w:gridCol w:w="1522"/>
                                    </w:tblGrid>
                                    <w:tr w:rsidR="00185A71">
                                      <w:trPr>
                                        <w:trHeight w:val="22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75" w:type="dxa"/>
                                          <w:hideMark/>
                                        </w:tcPr>
                                        <w:p w:rsidR="00185A71" w:rsidRDefault="00185A71">
                                          <w:pPr>
                                            <w:framePr w:hSpace="45" w:wrap="around" w:vAnchor="text" w:hAnchor="text"/>
                                            <w:spacing w:line="225" w:lineRule="atLeas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114300"/>
                                                <wp:effectExtent l="19050" t="0" r="9525" b="0"/>
                                                <wp:docPr id="4" name="Рисунок 4" descr="https://v3img.lufthansaexperts.com/lufthansa/nnt/arrow_blue_top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v3img.lufthansaexperts.com/lufthansa/nnt/arrow_blue_top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class=arrow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NOSEND=1&gt;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185A71" w:rsidRDefault="00185A71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:rsidR="00185A71" w:rsidRDefault="00185A71">
                                          <w:pPr>
                                            <w:framePr w:hSpace="45" w:wrap="around" w:vAnchor="text" w:hAnchor="text"/>
                                            <w:spacing w:line="225" w:lineRule="atLeas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К сайту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eXperts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5" name="Рисунок 5" descr="https://files.lufthansaexperts.com/?4041.65.2160b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files.lufthansaexperts.com/?4041.65.2160b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50"/>
                        </w:tblGrid>
                        <w:tr w:rsidR="00185A71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 w:rsidP="00EE36BE">
                              <w:pPr>
                                <w:framePr w:hSpace="45" w:wrap="around" w:vAnchor="text" w:hAnchor="text"/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5A71" w:rsidRDefault="00185A71" w:rsidP="00185A71">
                              <w:pPr>
                                <w:framePr w:hSpace="45" w:wrap="around" w:vAnchor="text" w:hAnchor="text"/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 w:rsidP="00EE36BE">
                              <w:pPr>
                                <w:framePr w:hSpace="45" w:wrap="around" w:vAnchor="text" w:hAnchor="text"/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85A71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5A71" w:rsidRDefault="00185A71" w:rsidP="00EE36BE">
                  <w:pPr>
                    <w:framePr w:hSpace="45" w:wrap="around" w:vAnchor="text" w:hAnchor="text"/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2"/>
      </w:tblGrid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0"/>
              <w:gridCol w:w="152"/>
              <w:gridCol w:w="2850"/>
            </w:tblGrid>
            <w:tr w:rsidR="00185A71">
              <w:trPr>
                <w:tblCellSpacing w:w="0" w:type="dxa"/>
              </w:trPr>
              <w:tc>
                <w:tcPr>
                  <w:tcW w:w="5850" w:type="dxa"/>
                  <w:hideMark/>
                </w:tcPr>
                <w:tbl>
                  <w:tblPr>
                    <w:tblW w:w="5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5850" w:type="dxa"/>
                        <w:hideMark/>
                      </w:tcPr>
                      <w:tbl>
                        <w:tblPr>
                          <w:tblW w:w="5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50"/>
                        </w:tblGrid>
                        <w:tr w:rsidR="00185A71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"/>
                                <w:gridCol w:w="5550"/>
                                <w:gridCol w:w="150"/>
                              </w:tblGrid>
                              <w:tr w:rsidR="00185A71">
                                <w:trPr>
                                  <w:trHeight w:val="18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10" name="Рисунок 10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11" name="Рисунок 11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12" name="Рисунок 12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10"/>
                                      <w:gridCol w:w="120"/>
                                      <w:gridCol w:w="5220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10"/>
                                          </w:tblGrid>
                                          <w:tr w:rsidR="00185A71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85A7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80" w:lineRule="auto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14300" cy="114300"/>
                                                      <wp:effectExtent l="19050" t="0" r="0" b="0"/>
                                                      <wp:docPr id="13" name="Рисунок 13" descr="https://v3img.lufthansaexperts.com/lufthansa/nnt/arrow_down_blue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s://v3img.lufthansaexperts.com/lufthansa/nnt/arrow_down_blue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" w:type="dxa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6200" cy="9525"/>
                                                <wp:effectExtent l="0" t="0" r="0" b="0"/>
                                                <wp:docPr id="14" name="Рисунок 14" descr="https://files.lufthansaexperts.com/?4041.65.2160b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https://files.lufthansaexperts.com/?4041.65.2160b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w:anchor="nnt_article_standard_variant_b_303169" w:history="1"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Austrian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Airlines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: новое направление – Манчестер</w:t>
                                            </w:r>
                                          </w:hyperlink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rHeight w:val="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10"/>
                                          </w:tblGrid>
                                          <w:tr w:rsidR="00185A71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85A7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80" w:lineRule="auto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14300" cy="114300"/>
                                                      <wp:effectExtent l="19050" t="0" r="0" b="0"/>
                                                      <wp:docPr id="15" name="Рисунок 15" descr="https://v3img.lufthansaexperts.com/lufthansa/nnt/arrow_down_blue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https://v3img.lufthansaexperts.com/lufthansa/nnt/arrow_down_blue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" w:type="dxa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6200" cy="9525"/>
                                                <wp:effectExtent l="0" t="0" r="0" b="0"/>
                                                <wp:docPr id="16" name="Рисунок 16" descr="https://files.lufthansaexperts.com/?4041.65.2160b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6" descr="https://files.lufthansaexperts.com/?4041.65.2160b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w:anchor="nnt_article_standard_variant_b_303156" w:history="1"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Избегайте очередей с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Flex&amp;Fast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от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Brussels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Airlines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rHeight w:val="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10"/>
                                          </w:tblGrid>
                                          <w:tr w:rsidR="00185A71">
                                            <w:trPr>
                                              <w:trHeight w:val="1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85A7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80" w:lineRule="auto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14300" cy="114300"/>
                                                      <wp:effectExtent l="19050" t="0" r="0" b="0"/>
                                                      <wp:docPr id="17" name="Рисунок 17" descr="https://v3img.lufthansaexperts.com/lufthansa/nnt/arrow_down_blue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https://v3img.lufthansaexperts.com/lufthansa/nnt/arrow_down_blue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" w:type="dxa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6200" cy="9525"/>
                                                <wp:effectExtent l="0" t="0" r="0" b="0"/>
                                                <wp:docPr id="18" name="Рисунок 18" descr="https://files.lufthansaexperts.com/?4041.65.2160b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s://files.lufthansaexperts.com/?4041.65.2160b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0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spacing w:line="280" w:lineRule="auto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w:anchor="nnt_article_standard_variant_b_303157" w:history="1"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SWISS - </w:t>
                                            </w:r>
                                            <w:proofErr w:type="spellStart"/>
                                            <w:proofErr w:type="gram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c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тартовый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эксплуатант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новых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Bombardier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a3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CSeries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185A71">
                                      <w:trPr>
                                        <w:trHeight w:val="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alt="" style="width:7.5pt;height:.65pt"/>
                    </w:pic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tbl>
                  <w:tblPr>
                    <w:tblW w:w="2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2850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  <w:gridCol w:w="2820"/>
                          <w:gridCol w:w="15"/>
                        </w:tblGrid>
                        <w:tr w:rsidR="00185A71">
                          <w:trPr>
                            <w:trHeight w:val="15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85A71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15" w:type="dxa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 w:rsidP="00EE36BE">
                              <w:pPr>
                                <w:spacing w:line="28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" name="Рисунок 20" descr="https://files.lufthansaexperts.com/?4041.65.2160b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s://files.lufthansaexperts.com/?4041.65.2160b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20" w:type="dxa"/>
                              <w:shd w:val="clear" w:color="auto" w:fill="EFEFEF"/>
                              <w:vAlign w:val="center"/>
                              <w:hideMark/>
                            </w:tcPr>
                            <w:tbl>
                              <w:tblPr>
                                <w:tblW w:w="282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"/>
                                <w:gridCol w:w="2520"/>
                                <w:gridCol w:w="150"/>
                              </w:tblGrid>
                              <w:tr w:rsidR="00185A71">
                                <w:trPr>
                                  <w:trHeight w:val="18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1" name="Рисунок 21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24242"/>
                                        <w:sz w:val="20"/>
                                        <w:szCs w:val="20"/>
                                      </w:rPr>
                                      <w:t>Quicklinks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2424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2" name="Рисунок 22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3" name="Рисунок 23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6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20"/>
                                            <w:gridCol w:w="75"/>
                                            <w:gridCol w:w="401"/>
                                          </w:tblGrid>
                                          <w:tr w:rsidR="00185A71">
                                            <w:trPr>
                                              <w:trHeight w:val="22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" w:type="dxa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25" w:lineRule="atLeas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" cy="114300"/>
                                                      <wp:effectExtent l="19050" t="0" r="9525" b="0"/>
                                                      <wp:docPr id="24" name="Рисунок 24" descr="https://v3img.lufthansaexperts.com/lufthansa/nnt/arrow_blue_top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https://v3img.lufthansaexperts.com/lufthansa/nnt/arrow_blue_top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" w:type="dxa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bottom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25" w:lineRule="atLeas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9" w:history="1">
                                                  <w:r>
                                                    <w:rPr>
                                                      <w:rStyle w:val="a3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  <w:u w:val="none"/>
                                                    </w:rPr>
                                                    <w:t>PEP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5" name="Рисунок 25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6" name="Рисунок 26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29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20"/>
                                            <w:gridCol w:w="75"/>
                                            <w:gridCol w:w="734"/>
                                          </w:tblGrid>
                                          <w:tr w:rsidR="00185A71">
                                            <w:trPr>
                                              <w:trHeight w:val="22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" w:type="dxa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25" w:lineRule="atLeas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" cy="114300"/>
                                                      <wp:effectExtent l="19050" t="0" r="9525" b="0"/>
                                                      <wp:docPr id="27" name="Рисунок 27" descr="https://v3img.lufthansaexperts.com/lufthansa/nnt/arrow_blue_top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7" descr="https://v3img.lufthansaexperts.com/lufthansa/nnt/arrow_blue_top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" w:type="dxa"/>
                                                <w:vAlign w:val="center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bottom"/>
                                                <w:hideMark/>
                                              </w:tcPr>
                                              <w:p w:rsidR="00185A71" w:rsidRDefault="00185A71" w:rsidP="00EE36BE">
                                                <w:pPr>
                                                  <w:spacing w:line="225" w:lineRule="atLeas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1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a3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  <w:u w:val="none"/>
                                                    </w:rPr>
                                                    <w:t>eXperts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8" name="Рисунок 28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29" name="Рисунок 29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30" name="Рисунок 30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31" name="Рисунок 31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32" name="Рисунок 32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85A71">
                                <w:trPr>
                                  <w:trHeight w:val="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spacing w:line="280" w:lineRule="auto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" cy="9525"/>
                                          <wp:effectExtent l="0" t="0" r="0" b="0"/>
                                          <wp:docPr id="33" name="Рисунок 33" descr="https://files.lufthansaexperts.com/?4041.65.2160b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s://files.lufthansaexperts.com/?4041.65.2160b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50" w:type="dxa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"/>
                                    </w:tblGrid>
                                    <w:tr w:rsidR="00185A7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85A71" w:rsidRDefault="00185A71" w:rsidP="00EE36BE">
                                          <w:pPr>
                                            <w:rPr>
                                              <w:rFonts w:asciiTheme="minorHAnsi" w:eastAsiaTheme="minorEastAsia" w:hAnsiTheme="minorHAnsi" w:cstheme="minorBidi"/>
                                              <w:color w:val="auto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85A71">
                                <w:trPr>
                                  <w:trHeight w:val="13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185A71" w:rsidRDefault="00185A71" w:rsidP="00EE36BE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5A71" w:rsidRDefault="00185A71" w:rsidP="00EE36BE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" w:type="dxa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 w:rsidP="00EE36BE">
                              <w:pPr>
                                <w:spacing w:line="28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34" name="Рисунок 34" descr="https://files.lufthansaexperts.com/?4041.65.2160b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s://files.lufthansaexperts.com/?4041.65.2160b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85A71">
                          <w:trPr>
                            <w:trHeight w:val="15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C1C1C1"/>
                              <w:vAlign w:val="center"/>
                              <w:hideMark/>
                            </w:tcPr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jc w:val="righ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85A71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5550"/>
              <w:gridCol w:w="300"/>
              <w:gridCol w:w="2880"/>
            </w:tblGrid>
            <w:tr w:rsidR="00185A71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35" name="Рисунок 35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Austrian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Airlines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: новое направление – Манчестер </w:t>
                        </w:r>
                      </w:p>
                    </w:tc>
                  </w:tr>
                  <w:tr w:rsidR="00185A71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Austrian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Airlines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добавляет еще одно новое направление в свою маршрутную сеть. С 10 сентября 2015 авиакомпания будет выполнять ежедневные рейсы в Манчестер – ключевой промышленный и культурный центр одного из самых густонаселенных районов Великобритании. </w:t>
                        </w:r>
                      </w:p>
                    </w:tc>
                  </w:tr>
                  <w:tr w:rsidR="00185A71">
                    <w:trPr>
                      <w:trHeight w:val="21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8"/>
                        </w:tblGrid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"/>
                                <w:gridCol w:w="75"/>
                                <w:gridCol w:w="2863"/>
                              </w:tblGrid>
                              <w:tr w:rsidR="00185A71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114300"/>
                                          <wp:effectExtent l="19050" t="0" r="9525" b="0"/>
                                          <wp:docPr id="36" name="Рисунок 36" descr="https://v3img.lufthansaexperts.com/lufthansa/nnt/arrow_blue_to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s://v3img.lufthansaexperts.com/lufthansa/nnt/arrow_blue_to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a3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Другие новости расписания: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" cy="9525"/>
                        <wp:effectExtent l="0" t="0" r="0" b="0"/>
                        <wp:docPr id="37" name="Рисунок 37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8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"/>
                  </w:tblGrid>
                  <w:tr w:rsidR="00185A71">
                    <w:trPr>
                      <w:trHeight w:val="4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09750" cy="1066800"/>
                              <wp:effectExtent l="19050" t="0" r="0" b="0"/>
                              <wp:docPr id="38" name="img_2" descr="https://files.lufthansaexperts.com/lh.php?4041.104711.731ae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_2" descr="https://files.lufthansaexperts.com/lh.php?4041.104711.731ae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85A71" w:rsidRDefault="00185A71">
                  <w:pPr>
                    <w:jc w:val="right"/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10"/>
      </w:tblGrid>
      <w:tr w:rsidR="00185A71" w:rsidTr="00185A71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  <w:gridCol w:w="60"/>
              <w:gridCol w:w="210"/>
            </w:tblGrid>
            <w:tr w:rsidR="00185A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0"/>
                  </w:tblGrid>
                  <w:tr w:rsidR="00185A7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C1C1C1"/>
                        <w:vAlign w:val="center"/>
                        <w:hideMark/>
                      </w:tcPr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39" name="Рисунок 39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66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0" name="Рисунок 40" descr="https://v3img.lufthansaexperts.com/lufthansa/nnt/arrow_up_blue.gif">
                          <a:hlinkClick xmlns:a="http://schemas.openxmlformats.org/drawingml/2006/main" r:id="rId13" tgtFrame="_self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v3img.lufthansaexperts.com/lufthansa/nnt/arrow_up_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5550"/>
              <w:gridCol w:w="300"/>
              <w:gridCol w:w="2880"/>
            </w:tblGrid>
            <w:tr w:rsidR="00185A71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41" name="Рисунок 41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Избегайте очередей с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Flex&amp;Fast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от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Brussels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Airlines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85A71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Flex&amp;Fast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– экономический класс, который разработан под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нужны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клиентов. Время ваших клиентов – бесценная вещь. Именно поэтому они рады дополнительным услугам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Flex&amp;Fast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, таким как отдельная стойка регистрации,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Fast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Lane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при досмотре и приоритетная посадка на борт. Кроме этого, билеты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Flex&amp;Fast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сдаются и меняются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без дополнительных сборов. </w:t>
                        </w:r>
                      </w:p>
                    </w:tc>
                  </w:tr>
                  <w:tr w:rsidR="00185A71">
                    <w:trPr>
                      <w:trHeight w:val="21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0"/>
                        </w:tblGrid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"/>
                                <w:gridCol w:w="75"/>
                                <w:gridCol w:w="1105"/>
                              </w:tblGrid>
                              <w:tr w:rsidR="00185A71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114300"/>
                                          <wp:effectExtent l="19050" t="0" r="9525" b="0"/>
                                          <wp:docPr id="42" name="Рисунок 42" descr="https://v3img.lufthansaexperts.com/lufthansa/nnt/arrow_blue_to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https://v3img.lufthansaexperts.com/lufthansa/nnt/arrow_blue_to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a3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Подробнее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" cy="9525"/>
                        <wp:effectExtent l="0" t="0" r="0" b="0"/>
                        <wp:docPr id="43" name="Рисунок 43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8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"/>
                  </w:tblGrid>
                  <w:tr w:rsidR="00185A71">
                    <w:trPr>
                      <w:trHeight w:val="4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09750" cy="1066800"/>
                              <wp:effectExtent l="19050" t="0" r="0" b="0"/>
                              <wp:docPr id="44" name="img_3" descr="https://files.lufthansaexperts.com/lh.php?4041.104713.0215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_3" descr="https://files.lufthansaexperts.com/lh.php?4041.104713.0215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85A71" w:rsidRDefault="00185A71">
                  <w:pPr>
                    <w:jc w:val="right"/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10"/>
      </w:tblGrid>
      <w:tr w:rsidR="00185A71" w:rsidTr="00185A71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  <w:gridCol w:w="60"/>
              <w:gridCol w:w="210"/>
            </w:tblGrid>
            <w:tr w:rsidR="00185A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0"/>
                  </w:tblGrid>
                  <w:tr w:rsidR="00185A7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C1C1C1"/>
                        <w:vAlign w:val="center"/>
                        <w:hideMark/>
                      </w:tcPr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45" name="Рисунок 45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66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6" name="Рисунок 46" descr="https://v3img.lufthansaexperts.com/lufthansa/nnt/arrow_up_blue.gif">
                          <a:hlinkClick xmlns:a="http://schemas.openxmlformats.org/drawingml/2006/main" r:id="rId17" tgtFrame="_self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v3img.lufthansaexperts.com/lufthansa/nnt/arrow_up_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80"/>
      </w:tblGrid>
      <w:tr w:rsidR="00185A71" w:rsidTr="00185A7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5550"/>
              <w:gridCol w:w="300"/>
              <w:gridCol w:w="2880"/>
            </w:tblGrid>
            <w:tr w:rsidR="00185A71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>
                        <wp:extent cx="95250" cy="9525"/>
                        <wp:effectExtent l="0" t="0" r="0" b="0"/>
                        <wp:docPr id="47" name="Рисунок 47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0"/>
                  </w:tblGrid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SWISS -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тартовый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эксплуатант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новых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Bombardier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CSeries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85A71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В 2016 году авиакомпания SWISS начнет эксплуатацию новых самолетов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Bombardier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CSeries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. Они постепенно заменят флот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Avro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RJ100, насчитывающий 18 бортов.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CSeries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 оснащены новейшими двигателями и системами управления, а также устанавливают новые стандарты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>экологичности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24242"/>
                            <w:sz w:val="20"/>
                            <w:szCs w:val="20"/>
                          </w:rPr>
                          <w:t xml:space="preserve">. Комфорта пассажирам добавляют инновации в кабине самолета, в частности, дизайн кресел </w:t>
                        </w:r>
                      </w:p>
                    </w:tc>
                  </w:tr>
                  <w:tr w:rsidR="00185A71">
                    <w:trPr>
                      <w:trHeight w:val="21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0"/>
                        </w:tblGrid>
                        <w:tr w:rsidR="00185A7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"/>
                                <w:gridCol w:w="75"/>
                                <w:gridCol w:w="1105"/>
                              </w:tblGrid>
                              <w:tr w:rsidR="00185A71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114300"/>
                                          <wp:effectExtent l="19050" t="0" r="9525" b="0"/>
                                          <wp:docPr id="48" name="Рисунок 48" descr="https://v3img.lufthansaexperts.com/lufthansa/nnt/arrow_blue_to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s://v3img.lufthansaexperts.com/lufthansa/nnt/arrow_blue_to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185A71" w:rsidRDefault="00185A71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85A71" w:rsidRDefault="00185A71">
                                    <w:pPr>
                                      <w:framePr w:hSpace="45" w:wrap="around" w:vAnchor="text" w:hAnchor="text"/>
                                      <w:spacing w:line="22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a3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 xml:space="preserve">Подробнее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85A71" w:rsidRDefault="00185A71">
                              <w:pP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5A71" w:rsidRDefault="00185A71">
                        <w:pPr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5A71" w:rsidRDefault="00185A71">
                  <w:pPr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185A71" w:rsidRDefault="00185A71">
                  <w:pPr>
                    <w:framePr w:hSpace="45" w:wrap="around" w:vAnchor="text" w:hAnchor="text"/>
                    <w:spacing w:line="28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90500" cy="9525"/>
                        <wp:effectExtent l="0" t="0" r="0" b="0"/>
                        <wp:docPr id="49" name="Рисунок 49" descr="https://files.lufthansaexperts.com/?4041.65.2160b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files.lufthansaexperts.com/?4041.65.2160b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8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"/>
                  </w:tblGrid>
                  <w:tr w:rsidR="00185A71">
                    <w:trPr>
                      <w:trHeight w:val="4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 w:rsidP="00185A71">
                        <w:pPr>
                          <w:framePr w:hSpace="45" w:wrap="around" w:vAnchor="text" w:hAnchor="text"/>
                          <w:rPr>
                            <w:rFonts w:asciiTheme="minorHAnsi" w:eastAsiaTheme="minorEastAsia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5A7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5A71" w:rsidRDefault="00185A71">
                        <w:pPr>
                          <w:framePr w:hSpace="45" w:wrap="around" w:vAnchor="text" w:hAnchor="text"/>
                          <w:spacing w:line="28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809750" cy="1066800"/>
                              <wp:effectExtent l="19050" t="0" r="0" b="0"/>
                              <wp:docPr id="50" name="img_4" descr="https://files.lufthansaexperts.com/lh.php?4041.104709.b2e87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_4" descr="https://files.lufthansaexperts.com/lh.php?4041.104709.b2e87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85A71" w:rsidRDefault="00185A71">
                  <w:pPr>
                    <w:jc w:val="right"/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85A71" w:rsidRDefault="00185A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185A71"/>
    <w:rsid w:val="000341AC"/>
    <w:rsid w:val="00066C31"/>
    <w:rsid w:val="000A3E81"/>
    <w:rsid w:val="000F3B12"/>
    <w:rsid w:val="00133D9E"/>
    <w:rsid w:val="00150DDE"/>
    <w:rsid w:val="00152E31"/>
    <w:rsid w:val="00185A71"/>
    <w:rsid w:val="001A7522"/>
    <w:rsid w:val="00244706"/>
    <w:rsid w:val="00244719"/>
    <w:rsid w:val="0028267D"/>
    <w:rsid w:val="0030756A"/>
    <w:rsid w:val="00381BC1"/>
    <w:rsid w:val="00407D21"/>
    <w:rsid w:val="00465F69"/>
    <w:rsid w:val="00483F07"/>
    <w:rsid w:val="00490F0F"/>
    <w:rsid w:val="004C5FA9"/>
    <w:rsid w:val="00557E4C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D92D36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1"/>
    <w:pPr>
      <w:spacing w:after="0" w:line="240" w:lineRule="auto"/>
    </w:pPr>
    <w:rPr>
      <w:rFonts w:ascii="Times New Roman" w:hAnsi="Times New Roman" w:cs="Times New Roman"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A71"/>
    <w:rPr>
      <w:color w:val="0000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A71"/>
    <w:rPr>
      <w:rFonts w:ascii="Tahoma" w:hAnsi="Tahoma" w:cs="Tahoma"/>
      <w:color w:val="66666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#topics"/><Relationship Id="rId18" Type="http://schemas.openxmlformats.org/officeDocument/2006/relationships/hyperlink" Target="http://app.lufthansaexperts.com/3/c/?4041.2247645.33621.223075.0.9b0daa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pp.lufthansaexperts.com/3/c/?4041.2247645.33621.223094.0.9c90bed" TargetMode="External"/><Relationship Id="rId12" Type="http://schemas.openxmlformats.org/officeDocument/2006/relationships/image" Target="media/image5.jpeg"/><Relationship Id="rId17" Type="http://schemas.openxmlformats.org/officeDocument/2006/relationships/hyperlink" Target="#topics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app.lufthansaexperts.com/3/c/?4041.2247645.33621.223073.0.1fa256d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app.lufthansaexperts.com/3/c/?4041.2247645.33621.223074.0.28a2498" TargetMode="External"/><Relationship Id="rId10" Type="http://schemas.openxmlformats.org/officeDocument/2006/relationships/hyperlink" Target="http://app.lufthansaexperts.com/3/c/?4041.2247645.33621.223056.0.c3a2b64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app.lufthansaexperts.com/3/c/?4041.2247645.33621.223055.0.443a39c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AVIA-CENTER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2015-06-24T15:27:00Z</dcterms:created>
  <dcterms:modified xsi:type="dcterms:W3CDTF">2015-06-24T15:29:00Z</dcterms:modified>
</cp:coreProperties>
</file>